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82F" w:rsidRPr="00864E8A" w:rsidRDefault="000A082F" w:rsidP="000A082F">
      <w:pPr>
        <w:ind w:right="-1" w:firstLine="709"/>
        <w:jc w:val="right"/>
      </w:pPr>
      <w:r w:rsidRPr="00864E8A">
        <w:t>Приложение 6</w:t>
      </w:r>
    </w:p>
    <w:p w:rsidR="00A5091D" w:rsidRPr="00864E8A" w:rsidRDefault="00A5091D" w:rsidP="00A5091D">
      <w:pPr>
        <w:ind w:right="-1" w:firstLine="709"/>
        <w:jc w:val="right"/>
      </w:pPr>
      <w:r w:rsidRPr="00864E8A">
        <w:t>к закону 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от «</w:t>
      </w:r>
      <w:r w:rsidR="00FE7E81">
        <w:t>24</w:t>
      </w:r>
      <w:bookmarkStart w:id="0" w:name="_GoBack"/>
      <w:bookmarkEnd w:id="0"/>
      <w:r w:rsidRPr="00864E8A">
        <w:t xml:space="preserve">» </w:t>
      </w:r>
      <w:r w:rsidR="005440C0">
        <w:t>декабря</w:t>
      </w:r>
      <w:r w:rsidR="006A44A8">
        <w:t xml:space="preserve"> </w:t>
      </w:r>
      <w:r w:rsidRPr="00864E8A">
        <w:t xml:space="preserve">2018 года № </w:t>
      </w:r>
      <w:r w:rsidR="005440C0">
        <w:t>28</w:t>
      </w:r>
      <w:r w:rsidRPr="00864E8A">
        <w:t>-оз</w:t>
      </w:r>
    </w:p>
    <w:p w:rsidR="00A5091D" w:rsidRPr="00864E8A" w:rsidRDefault="00A5091D" w:rsidP="00A5091D">
      <w:pPr>
        <w:ind w:right="-1"/>
        <w:jc w:val="right"/>
      </w:pPr>
      <w:r w:rsidRPr="00864E8A">
        <w:t>«О бюджете Территориального фонда</w:t>
      </w:r>
    </w:p>
    <w:p w:rsidR="00A5091D" w:rsidRPr="00864E8A" w:rsidRDefault="00A5091D" w:rsidP="00A5091D">
      <w:pPr>
        <w:ind w:right="-1"/>
        <w:jc w:val="right"/>
      </w:pPr>
      <w:r w:rsidRPr="00864E8A">
        <w:t>обязательного медицинского страхования</w:t>
      </w:r>
    </w:p>
    <w:p w:rsidR="00A5091D" w:rsidRPr="00864E8A" w:rsidRDefault="00A5091D" w:rsidP="00A5091D">
      <w:pPr>
        <w:ind w:right="-1"/>
        <w:jc w:val="right"/>
      </w:pPr>
      <w:r w:rsidRPr="00864E8A">
        <w:t>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на 2019 год и на плановый период 2020 и 2021 годов»</w:t>
      </w:r>
    </w:p>
    <w:p w:rsidR="000A082F" w:rsidRPr="00864E8A" w:rsidRDefault="000A082F" w:rsidP="000A082F">
      <w:pPr>
        <w:spacing w:before="600" w:after="800"/>
        <w:jc w:val="center"/>
        <w:rPr>
          <w:b/>
          <w:sz w:val="28"/>
          <w:szCs w:val="28"/>
        </w:rPr>
      </w:pPr>
      <w:r w:rsidRPr="00864E8A">
        <w:rPr>
          <w:b/>
          <w:sz w:val="28"/>
          <w:szCs w:val="28"/>
        </w:rPr>
        <w:t>Объём межбюджетных трансфертов, получаемых из других бюджетов бюджетной системы Российской Федерации</w:t>
      </w:r>
      <w:r w:rsidRPr="0009330A">
        <w:rPr>
          <w:b/>
          <w:sz w:val="28"/>
          <w:szCs w:val="28"/>
        </w:rPr>
        <w:t xml:space="preserve">, </w:t>
      </w:r>
      <w:r w:rsidRPr="00864E8A">
        <w:rPr>
          <w:b/>
          <w:sz w:val="28"/>
          <w:szCs w:val="28"/>
        </w:rPr>
        <w:t>на 201</w:t>
      </w:r>
      <w:r w:rsidR="003B27D8" w:rsidRPr="00864E8A">
        <w:rPr>
          <w:b/>
          <w:sz w:val="28"/>
          <w:szCs w:val="28"/>
        </w:rPr>
        <w:t>9</w:t>
      </w:r>
      <w:r w:rsidRPr="00864E8A">
        <w:rPr>
          <w:b/>
          <w:sz w:val="28"/>
          <w:szCs w:val="28"/>
        </w:rPr>
        <w:t xml:space="preserve"> год</w:t>
      </w:r>
    </w:p>
    <w:p w:rsidR="000A082F" w:rsidRPr="00864E8A" w:rsidRDefault="000A082F" w:rsidP="000A082F">
      <w:pPr>
        <w:ind w:right="-144" w:firstLine="708"/>
        <w:jc w:val="right"/>
        <w:rPr>
          <w:b/>
          <w:sz w:val="28"/>
          <w:szCs w:val="28"/>
        </w:rPr>
      </w:pPr>
      <w:r w:rsidRPr="00864E8A">
        <w:rPr>
          <w:bCs/>
        </w:rPr>
        <w:t>(тыс. рублей)</w:t>
      </w: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08"/>
        <w:gridCol w:w="1356"/>
      </w:tblGrid>
      <w:tr w:rsidR="000A082F" w:rsidRPr="00A84E12" w:rsidTr="00DC38A0">
        <w:trPr>
          <w:cantSplit/>
          <w:trHeight w:val="564"/>
          <w:tblHeader/>
          <w:jc w:val="center"/>
        </w:trPr>
        <w:tc>
          <w:tcPr>
            <w:tcW w:w="8208" w:type="dxa"/>
            <w:shd w:val="clear" w:color="auto" w:fill="auto"/>
            <w:noWrap/>
            <w:vAlign w:val="center"/>
          </w:tcPr>
          <w:p w:rsidR="000A082F" w:rsidRPr="00A84E12" w:rsidRDefault="000A082F" w:rsidP="00A5091D">
            <w:pPr>
              <w:jc w:val="center"/>
              <w:rPr>
                <w:sz w:val="20"/>
                <w:szCs w:val="22"/>
              </w:rPr>
            </w:pPr>
            <w:r w:rsidRPr="00A84E12">
              <w:rPr>
                <w:sz w:val="20"/>
                <w:szCs w:val="22"/>
              </w:rPr>
              <w:t>Наименование межбюджетных трансфертов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A082F" w:rsidRPr="00A84E12" w:rsidRDefault="000A082F" w:rsidP="00DC38A0">
            <w:pPr>
              <w:jc w:val="center"/>
              <w:rPr>
                <w:bCs/>
                <w:sz w:val="20"/>
                <w:szCs w:val="22"/>
              </w:rPr>
            </w:pPr>
            <w:r w:rsidRPr="00A84E12">
              <w:rPr>
                <w:bCs/>
                <w:sz w:val="20"/>
                <w:szCs w:val="22"/>
              </w:rPr>
              <w:t>Сумма</w:t>
            </w:r>
          </w:p>
        </w:tc>
      </w:tr>
      <w:tr w:rsidR="000A082F" w:rsidRPr="00A84E12" w:rsidTr="00A5091D">
        <w:trPr>
          <w:cantSplit/>
          <w:trHeight w:val="98"/>
          <w:tblHeader/>
          <w:jc w:val="center"/>
        </w:trPr>
        <w:tc>
          <w:tcPr>
            <w:tcW w:w="8208" w:type="dxa"/>
            <w:shd w:val="clear" w:color="auto" w:fill="auto"/>
            <w:noWrap/>
          </w:tcPr>
          <w:p w:rsidR="000A082F" w:rsidRPr="00A84E12" w:rsidRDefault="000A082F" w:rsidP="00A5091D">
            <w:pPr>
              <w:jc w:val="center"/>
              <w:rPr>
                <w:sz w:val="20"/>
                <w:szCs w:val="22"/>
              </w:rPr>
            </w:pPr>
            <w:r w:rsidRPr="00A84E12">
              <w:rPr>
                <w:sz w:val="20"/>
                <w:szCs w:val="22"/>
              </w:rPr>
              <w:t>1</w:t>
            </w:r>
          </w:p>
        </w:tc>
        <w:tc>
          <w:tcPr>
            <w:tcW w:w="1356" w:type="dxa"/>
            <w:shd w:val="clear" w:color="auto" w:fill="auto"/>
            <w:noWrap/>
          </w:tcPr>
          <w:p w:rsidR="000A082F" w:rsidRPr="00A84E12" w:rsidRDefault="000A082F" w:rsidP="00A5091D">
            <w:pPr>
              <w:jc w:val="center"/>
              <w:rPr>
                <w:sz w:val="20"/>
                <w:szCs w:val="22"/>
              </w:rPr>
            </w:pPr>
            <w:r w:rsidRPr="00A84E12">
              <w:rPr>
                <w:sz w:val="20"/>
                <w:szCs w:val="22"/>
              </w:rPr>
              <w:t>2</w:t>
            </w:r>
          </w:p>
        </w:tc>
      </w:tr>
      <w:tr w:rsidR="008C0F79" w:rsidRPr="008C0F79" w:rsidTr="008C0F79">
        <w:trPr>
          <w:trHeight w:val="371"/>
          <w:jc w:val="center"/>
        </w:trPr>
        <w:tc>
          <w:tcPr>
            <w:tcW w:w="8208" w:type="dxa"/>
            <w:shd w:val="clear" w:color="auto" w:fill="auto"/>
            <w:noWrap/>
          </w:tcPr>
          <w:p w:rsidR="008C0F79" w:rsidRPr="00FB2063" w:rsidRDefault="008C0F79" w:rsidP="00A5091D">
            <w:pPr>
              <w:ind w:right="-18"/>
              <w:rPr>
                <w:sz w:val="22"/>
                <w:szCs w:val="22"/>
              </w:rPr>
            </w:pPr>
            <w:r w:rsidRPr="00FB2063">
              <w:rPr>
                <w:snapToGrid w:val="0"/>
                <w:sz w:val="22"/>
                <w:szCs w:val="22"/>
              </w:rPr>
              <w:t>Межбюджетные трансферты, получаемые из других бюджетов бюджетной системы Российской Федерации, всего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8C0F79" w:rsidRPr="008C0F79" w:rsidRDefault="008C0F79" w:rsidP="008C0F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1 669 </w:t>
            </w:r>
            <w:r w:rsidRPr="008C0F79">
              <w:rPr>
                <w:sz w:val="22"/>
              </w:rPr>
              <w:t>137,5</w:t>
            </w:r>
          </w:p>
        </w:tc>
      </w:tr>
      <w:tr w:rsidR="008C0F79" w:rsidRPr="008C0F79" w:rsidTr="008C0F79">
        <w:trPr>
          <w:trHeight w:val="371"/>
          <w:jc w:val="center"/>
        </w:trPr>
        <w:tc>
          <w:tcPr>
            <w:tcW w:w="8208" w:type="dxa"/>
            <w:shd w:val="clear" w:color="auto" w:fill="auto"/>
            <w:noWrap/>
          </w:tcPr>
          <w:p w:rsidR="008C0F79" w:rsidRPr="00FB2063" w:rsidRDefault="008C0F79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FB2063">
              <w:rPr>
                <w:snapToGrid w:val="0"/>
                <w:sz w:val="22"/>
                <w:szCs w:val="22"/>
              </w:rPr>
              <w:t>Межбюджетные трансферты, получаемые из бюджета Ненецкого автономного округа, всего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8C0F79" w:rsidRPr="008C0F79" w:rsidRDefault="008C0F79" w:rsidP="008C0F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20 </w:t>
            </w:r>
            <w:r w:rsidRPr="008C0F79">
              <w:rPr>
                <w:sz w:val="22"/>
              </w:rPr>
              <w:t>710,0</w:t>
            </w:r>
          </w:p>
        </w:tc>
      </w:tr>
      <w:tr w:rsidR="008C0F79" w:rsidRPr="008C0F79" w:rsidTr="008C0F79">
        <w:trPr>
          <w:trHeight w:val="371"/>
          <w:jc w:val="center"/>
        </w:trPr>
        <w:tc>
          <w:tcPr>
            <w:tcW w:w="8208" w:type="dxa"/>
            <w:shd w:val="clear" w:color="auto" w:fill="auto"/>
            <w:noWrap/>
          </w:tcPr>
          <w:p w:rsidR="008C0F79" w:rsidRPr="00FB2063" w:rsidRDefault="008C0F79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FB2063">
              <w:rPr>
                <w:snapToGrid w:val="0"/>
                <w:sz w:val="22"/>
                <w:szCs w:val="22"/>
              </w:rPr>
              <w:t>в том числе: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8C0F79" w:rsidRPr="008C0F79" w:rsidRDefault="008C0F79" w:rsidP="008C0F7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C0F79" w:rsidRPr="008C0F79" w:rsidTr="008C0F79">
        <w:trPr>
          <w:trHeight w:val="371"/>
          <w:jc w:val="center"/>
        </w:trPr>
        <w:tc>
          <w:tcPr>
            <w:tcW w:w="8208" w:type="dxa"/>
            <w:shd w:val="clear" w:color="auto" w:fill="auto"/>
            <w:noWrap/>
          </w:tcPr>
          <w:p w:rsidR="008C0F79" w:rsidRPr="00FB2063" w:rsidRDefault="008C0F79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FB2063">
              <w:rPr>
                <w:bCs/>
                <w:sz w:val="22"/>
                <w:szCs w:val="22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8C0F79" w:rsidRPr="008C0F79" w:rsidRDefault="008C0F79" w:rsidP="008C0F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20 </w:t>
            </w:r>
            <w:r w:rsidRPr="008C0F79">
              <w:rPr>
                <w:sz w:val="22"/>
              </w:rPr>
              <w:t>710,0</w:t>
            </w:r>
          </w:p>
        </w:tc>
      </w:tr>
      <w:tr w:rsidR="008C0F79" w:rsidRPr="008C0F79" w:rsidTr="008C0F79">
        <w:trPr>
          <w:trHeight w:val="371"/>
          <w:jc w:val="center"/>
        </w:trPr>
        <w:tc>
          <w:tcPr>
            <w:tcW w:w="8208" w:type="dxa"/>
            <w:shd w:val="clear" w:color="auto" w:fill="auto"/>
            <w:noWrap/>
          </w:tcPr>
          <w:p w:rsidR="008C0F79" w:rsidRPr="00FB2063" w:rsidRDefault="008C0F79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FB2063">
              <w:rPr>
                <w:snapToGrid w:val="0"/>
                <w:sz w:val="22"/>
                <w:szCs w:val="22"/>
              </w:rPr>
              <w:t>Межбюджетные</w:t>
            </w:r>
            <w:r w:rsidRPr="00FB2063">
              <w:rPr>
                <w:sz w:val="22"/>
                <w:szCs w:val="22"/>
              </w:rPr>
              <w:t xml:space="preserve">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8C0F79" w:rsidRPr="008C0F79" w:rsidRDefault="008C0F79" w:rsidP="008C0F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1 591 </w:t>
            </w:r>
            <w:r w:rsidRPr="008C0F79">
              <w:rPr>
                <w:sz w:val="22"/>
              </w:rPr>
              <w:t>206,9</w:t>
            </w:r>
          </w:p>
        </w:tc>
      </w:tr>
      <w:tr w:rsidR="008C0F79" w:rsidRPr="008C0F79" w:rsidTr="008C0F79">
        <w:trPr>
          <w:trHeight w:val="60"/>
          <w:jc w:val="center"/>
        </w:trPr>
        <w:tc>
          <w:tcPr>
            <w:tcW w:w="8208" w:type="dxa"/>
            <w:shd w:val="clear" w:color="auto" w:fill="auto"/>
            <w:noWrap/>
          </w:tcPr>
          <w:p w:rsidR="008C0F79" w:rsidRPr="00FB2063" w:rsidRDefault="008C0F79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FB2063">
              <w:rPr>
                <w:snapToGrid w:val="0"/>
                <w:sz w:val="22"/>
                <w:szCs w:val="22"/>
              </w:rPr>
              <w:t>в том числе: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8C0F79" w:rsidRPr="008C0F79" w:rsidRDefault="008C0F79" w:rsidP="008C0F79">
            <w:pPr>
              <w:jc w:val="right"/>
              <w:rPr>
                <w:sz w:val="22"/>
                <w:szCs w:val="22"/>
              </w:rPr>
            </w:pPr>
          </w:p>
        </w:tc>
      </w:tr>
      <w:tr w:rsidR="008C0F79" w:rsidRPr="008C0F79" w:rsidTr="008C0F79">
        <w:trPr>
          <w:trHeight w:val="77"/>
          <w:jc w:val="center"/>
        </w:trPr>
        <w:tc>
          <w:tcPr>
            <w:tcW w:w="8208" w:type="dxa"/>
            <w:shd w:val="clear" w:color="auto" w:fill="auto"/>
            <w:noWrap/>
          </w:tcPr>
          <w:p w:rsidR="008C0F79" w:rsidRPr="00FB2063" w:rsidRDefault="005C4F2D" w:rsidP="00A5091D">
            <w:pPr>
              <w:tabs>
                <w:tab w:val="left" w:pos="567"/>
              </w:tabs>
              <w:ind w:righ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8C0F79" w:rsidRPr="00FB2063">
              <w:rPr>
                <w:bCs/>
                <w:sz w:val="22"/>
                <w:szCs w:val="22"/>
              </w:rPr>
              <w:t xml:space="preserve">убвенции </w:t>
            </w:r>
            <w:r w:rsidR="008C0F79" w:rsidRPr="00FB2063">
              <w:rPr>
                <w:sz w:val="22"/>
                <w:szCs w:val="22"/>
              </w:rPr>
              <w:t>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8C0F79" w:rsidRPr="008C0F79" w:rsidRDefault="008C0F79" w:rsidP="008C0F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1 591 </w:t>
            </w:r>
            <w:r w:rsidRPr="008C0F79">
              <w:rPr>
                <w:sz w:val="22"/>
              </w:rPr>
              <w:t>206,9</w:t>
            </w:r>
          </w:p>
        </w:tc>
      </w:tr>
      <w:tr w:rsidR="008C0F79" w:rsidRPr="008C0F79" w:rsidTr="008C0F79">
        <w:trPr>
          <w:trHeight w:val="77"/>
          <w:jc w:val="center"/>
        </w:trPr>
        <w:tc>
          <w:tcPr>
            <w:tcW w:w="8208" w:type="dxa"/>
            <w:shd w:val="clear" w:color="auto" w:fill="auto"/>
            <w:noWrap/>
          </w:tcPr>
          <w:p w:rsidR="008C0F79" w:rsidRPr="00FB2063" w:rsidRDefault="008C0F79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FB2063">
              <w:rPr>
                <w:snapToGrid w:val="0"/>
                <w:sz w:val="22"/>
                <w:szCs w:val="22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8C0F79" w:rsidRPr="008C0F79" w:rsidRDefault="008C0F79" w:rsidP="008C0F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57 </w:t>
            </w:r>
            <w:r w:rsidRPr="008C0F79">
              <w:rPr>
                <w:sz w:val="22"/>
              </w:rPr>
              <w:t>220,6</w:t>
            </w:r>
          </w:p>
        </w:tc>
      </w:tr>
      <w:tr w:rsidR="008C0F79" w:rsidRPr="008C0F79" w:rsidTr="008C0F79">
        <w:trPr>
          <w:trHeight w:val="77"/>
          <w:jc w:val="center"/>
        </w:trPr>
        <w:tc>
          <w:tcPr>
            <w:tcW w:w="8208" w:type="dxa"/>
            <w:shd w:val="clear" w:color="auto" w:fill="auto"/>
            <w:noWrap/>
          </w:tcPr>
          <w:p w:rsidR="008C0F79" w:rsidRPr="00FB2063" w:rsidRDefault="008C0F79" w:rsidP="00A5091D">
            <w:pPr>
              <w:ind w:right="-18"/>
              <w:rPr>
                <w:snapToGrid w:val="0"/>
                <w:sz w:val="22"/>
                <w:szCs w:val="22"/>
              </w:rPr>
            </w:pPr>
            <w:r w:rsidRPr="00FB2063">
              <w:rPr>
                <w:snapToGrid w:val="0"/>
                <w:sz w:val="22"/>
                <w:szCs w:val="22"/>
              </w:rPr>
              <w:t>в том числе: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8C0F79" w:rsidRPr="008C0F79" w:rsidRDefault="008C0F79" w:rsidP="008C0F7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C0F79" w:rsidRPr="008C0F79" w:rsidTr="008C0F79">
        <w:trPr>
          <w:trHeight w:val="77"/>
          <w:jc w:val="center"/>
        </w:trPr>
        <w:tc>
          <w:tcPr>
            <w:tcW w:w="8208" w:type="dxa"/>
            <w:shd w:val="clear" w:color="auto" w:fill="auto"/>
            <w:noWrap/>
          </w:tcPr>
          <w:p w:rsidR="008C0F79" w:rsidRPr="00FB2063" w:rsidRDefault="00EF12FC" w:rsidP="00A5091D">
            <w:pPr>
              <w:ind w:right="-18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п</w:t>
            </w:r>
            <w:r w:rsidR="008C0F79" w:rsidRPr="00FB2063">
              <w:rPr>
                <w:snapToGrid w:val="0"/>
                <w:sz w:val="22"/>
                <w:szCs w:val="22"/>
              </w:rPr>
              <w:t>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8C0F79" w:rsidRPr="008C0F79" w:rsidRDefault="008C0F79" w:rsidP="008C0F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57 </w:t>
            </w:r>
            <w:r w:rsidRPr="008C0F79">
              <w:rPr>
                <w:sz w:val="22"/>
              </w:rPr>
              <w:t>220,6</w:t>
            </w:r>
          </w:p>
        </w:tc>
      </w:tr>
    </w:tbl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ind w:firstLine="709"/>
        <w:jc w:val="center"/>
      </w:pPr>
    </w:p>
    <w:p w:rsidR="000A082F" w:rsidRDefault="000A082F" w:rsidP="000A082F">
      <w:pPr>
        <w:jc w:val="center"/>
      </w:pPr>
      <w:r w:rsidRPr="00864E8A">
        <w:t>_____________</w:t>
      </w:r>
    </w:p>
    <w:sectPr w:rsidR="000A082F" w:rsidSect="00D011D6">
      <w:footerReference w:type="default" r:id="rId13"/>
      <w:footerReference w:type="first" r:id="rId14"/>
      <w:pgSz w:w="11906" w:h="16838" w:code="9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1AD" w:rsidRDefault="00AC11AD">
      <w:r>
        <w:separator/>
      </w:r>
    </w:p>
  </w:endnote>
  <w:endnote w:type="continuationSeparator" w:id="0">
    <w:p w:rsidR="00AC11AD" w:rsidRDefault="00AC11AD">
      <w:r>
        <w:continuationSeparator/>
      </w:r>
    </w:p>
  </w:endnote>
  <w:endnote w:type="continuationNotice" w:id="1">
    <w:p w:rsidR="00AC11AD" w:rsidRDefault="00AC11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ACD" w:rsidRDefault="00713AC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ACD" w:rsidRDefault="00713ACD">
    <w:pPr>
      <w:pStyle w:val="ab"/>
      <w:jc w:val="center"/>
    </w:pPr>
  </w:p>
  <w:p w:rsidR="00713ACD" w:rsidRDefault="00713A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1AD" w:rsidRDefault="00AC11AD">
      <w:r>
        <w:separator/>
      </w:r>
    </w:p>
  </w:footnote>
  <w:footnote w:type="continuationSeparator" w:id="0">
    <w:p w:rsidR="00AC11AD" w:rsidRDefault="00AC11AD">
      <w:r>
        <w:continuationSeparator/>
      </w:r>
    </w:p>
  </w:footnote>
  <w:footnote w:type="continuationNotice" w:id="1">
    <w:p w:rsidR="00AC11AD" w:rsidRDefault="00AC11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9"/>
    <w:rsid w:val="000177F0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2836"/>
    <w:rsid w:val="00056102"/>
    <w:rsid w:val="00062FD4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330A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926"/>
    <w:rsid w:val="000C0D11"/>
    <w:rsid w:val="000C120F"/>
    <w:rsid w:val="000C278B"/>
    <w:rsid w:val="000C34AD"/>
    <w:rsid w:val="000C44DB"/>
    <w:rsid w:val="000C4FC3"/>
    <w:rsid w:val="000D2844"/>
    <w:rsid w:val="000D3673"/>
    <w:rsid w:val="000D4ED7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5FC6"/>
    <w:rsid w:val="001101A6"/>
    <w:rsid w:val="00115A57"/>
    <w:rsid w:val="0013239E"/>
    <w:rsid w:val="001326A7"/>
    <w:rsid w:val="001328EF"/>
    <w:rsid w:val="00133E63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3EC4"/>
    <w:rsid w:val="0016455A"/>
    <w:rsid w:val="001705D5"/>
    <w:rsid w:val="00170782"/>
    <w:rsid w:val="00170CBB"/>
    <w:rsid w:val="00170DB3"/>
    <w:rsid w:val="0017273F"/>
    <w:rsid w:val="00173DD8"/>
    <w:rsid w:val="00174625"/>
    <w:rsid w:val="001765D1"/>
    <w:rsid w:val="00177D0C"/>
    <w:rsid w:val="00177EAC"/>
    <w:rsid w:val="00181877"/>
    <w:rsid w:val="00182619"/>
    <w:rsid w:val="00186803"/>
    <w:rsid w:val="00186FDD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7B"/>
    <w:rsid w:val="001E0C9D"/>
    <w:rsid w:val="001E3214"/>
    <w:rsid w:val="001E4C58"/>
    <w:rsid w:val="001E5435"/>
    <w:rsid w:val="001E588D"/>
    <w:rsid w:val="001E5C45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06F0"/>
    <w:rsid w:val="0022442B"/>
    <w:rsid w:val="00224F24"/>
    <w:rsid w:val="00225E82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1C3E"/>
    <w:rsid w:val="002C2C82"/>
    <w:rsid w:val="002C5E3A"/>
    <w:rsid w:val="002C6653"/>
    <w:rsid w:val="002C6A36"/>
    <w:rsid w:val="002D30F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31F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678A"/>
    <w:rsid w:val="00352AA2"/>
    <w:rsid w:val="00353BE0"/>
    <w:rsid w:val="0035508E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7C1F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3307"/>
    <w:rsid w:val="004E3613"/>
    <w:rsid w:val="004E3C2F"/>
    <w:rsid w:val="004E66A3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4005F"/>
    <w:rsid w:val="005436E8"/>
    <w:rsid w:val="005440C0"/>
    <w:rsid w:val="005459BD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287C"/>
    <w:rsid w:val="005B41F2"/>
    <w:rsid w:val="005B41FA"/>
    <w:rsid w:val="005B54A3"/>
    <w:rsid w:val="005B5C2F"/>
    <w:rsid w:val="005B7315"/>
    <w:rsid w:val="005C0885"/>
    <w:rsid w:val="005C3864"/>
    <w:rsid w:val="005C449A"/>
    <w:rsid w:val="005C4F2D"/>
    <w:rsid w:val="005C5A82"/>
    <w:rsid w:val="005C6555"/>
    <w:rsid w:val="005D1190"/>
    <w:rsid w:val="005D200C"/>
    <w:rsid w:val="005D22BB"/>
    <w:rsid w:val="005D3474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56E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C57"/>
    <w:rsid w:val="0063400B"/>
    <w:rsid w:val="0064271E"/>
    <w:rsid w:val="00645ACD"/>
    <w:rsid w:val="006467A3"/>
    <w:rsid w:val="0065101C"/>
    <w:rsid w:val="0065243B"/>
    <w:rsid w:val="00653D8A"/>
    <w:rsid w:val="00654124"/>
    <w:rsid w:val="0065594C"/>
    <w:rsid w:val="00656534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97EE0"/>
    <w:rsid w:val="006A0308"/>
    <w:rsid w:val="006A173A"/>
    <w:rsid w:val="006A1C1B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ACD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292A"/>
    <w:rsid w:val="00773082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C4689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2AA3"/>
    <w:rsid w:val="007E3458"/>
    <w:rsid w:val="007E44C9"/>
    <w:rsid w:val="007E5DAD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3D6"/>
    <w:rsid w:val="008A35D7"/>
    <w:rsid w:val="008A5585"/>
    <w:rsid w:val="008A5857"/>
    <w:rsid w:val="008A5922"/>
    <w:rsid w:val="008B0113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F0E5C"/>
    <w:rsid w:val="008F4D1E"/>
    <w:rsid w:val="008F5272"/>
    <w:rsid w:val="008F7C92"/>
    <w:rsid w:val="00901574"/>
    <w:rsid w:val="009059FB"/>
    <w:rsid w:val="009064D0"/>
    <w:rsid w:val="00910E41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57E92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1BB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2946"/>
    <w:rsid w:val="009F3E3E"/>
    <w:rsid w:val="009F4F7B"/>
    <w:rsid w:val="009F64A5"/>
    <w:rsid w:val="009F7618"/>
    <w:rsid w:val="00A007D7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5091D"/>
    <w:rsid w:val="00A525BF"/>
    <w:rsid w:val="00A552C0"/>
    <w:rsid w:val="00A56668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3B19"/>
    <w:rsid w:val="00AA3C35"/>
    <w:rsid w:val="00AA4C09"/>
    <w:rsid w:val="00AA5BAB"/>
    <w:rsid w:val="00AA699C"/>
    <w:rsid w:val="00AA77E2"/>
    <w:rsid w:val="00AB100F"/>
    <w:rsid w:val="00AB49B6"/>
    <w:rsid w:val="00AC0BA8"/>
    <w:rsid w:val="00AC0F59"/>
    <w:rsid w:val="00AC11AD"/>
    <w:rsid w:val="00AC36A9"/>
    <w:rsid w:val="00AC4F7A"/>
    <w:rsid w:val="00AD147C"/>
    <w:rsid w:val="00AD1936"/>
    <w:rsid w:val="00AD1C2F"/>
    <w:rsid w:val="00AD30C2"/>
    <w:rsid w:val="00AD4EF3"/>
    <w:rsid w:val="00AD5589"/>
    <w:rsid w:val="00AD7143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532E"/>
    <w:rsid w:val="00B15C0E"/>
    <w:rsid w:val="00B17782"/>
    <w:rsid w:val="00B17935"/>
    <w:rsid w:val="00B205DE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6C9"/>
    <w:rsid w:val="00B5330C"/>
    <w:rsid w:val="00B53E6F"/>
    <w:rsid w:val="00B54BC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4738"/>
    <w:rsid w:val="00B966E5"/>
    <w:rsid w:val="00BA0BD5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D8F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33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25A"/>
    <w:rsid w:val="00CA4D76"/>
    <w:rsid w:val="00CA667F"/>
    <w:rsid w:val="00CA7BC0"/>
    <w:rsid w:val="00CA7E65"/>
    <w:rsid w:val="00CB0897"/>
    <w:rsid w:val="00CB158F"/>
    <w:rsid w:val="00CB5B37"/>
    <w:rsid w:val="00CC0C63"/>
    <w:rsid w:val="00CC1226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39A4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2F93"/>
    <w:rsid w:val="00D14B4A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CDA"/>
    <w:rsid w:val="00D71ED5"/>
    <w:rsid w:val="00D7587E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524"/>
    <w:rsid w:val="00DA7C21"/>
    <w:rsid w:val="00DB2424"/>
    <w:rsid w:val="00DB4DAB"/>
    <w:rsid w:val="00DB778E"/>
    <w:rsid w:val="00DC0291"/>
    <w:rsid w:val="00DC2458"/>
    <w:rsid w:val="00DC38A0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5EA1"/>
    <w:rsid w:val="00DD7968"/>
    <w:rsid w:val="00DE1076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5C21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80C8E"/>
    <w:rsid w:val="00E813E2"/>
    <w:rsid w:val="00E81CC6"/>
    <w:rsid w:val="00E83E1F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639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12F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3C9A"/>
    <w:rsid w:val="00FE7E81"/>
    <w:rsid w:val="00FF04C4"/>
    <w:rsid w:val="00FF073A"/>
    <w:rsid w:val="00FF0A0D"/>
    <w:rsid w:val="00FF0BE1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13E2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813E2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13E2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813E2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813E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076F3-DE13-4582-9D50-A992AF8C8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A4BBED-0303-4C27-B576-602D554DEC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D1CAFB1-CD3F-4E7D-B3B5-9AE8A07F9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15E694-2771-49B3-97FE-C9478D9F72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3BF98E-6193-465E-A6DE-984C25BB6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1611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7</cp:revision>
  <cp:lastPrinted>2018-10-12T08:19:00Z</cp:lastPrinted>
  <dcterms:created xsi:type="dcterms:W3CDTF">2018-12-19T09:06:00Z</dcterms:created>
  <dcterms:modified xsi:type="dcterms:W3CDTF">2018-12-26T06:49:00Z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